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28F0871D"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 xml:space="preserve">WFMS </w:t>
      </w:r>
      <w:r w:rsidR="00A132CD">
        <w:rPr>
          <w:rFonts w:ascii="Times New Roman" w:eastAsia="Times New Roman" w:hAnsi="Times New Roman"/>
          <w:b/>
          <w:bCs/>
          <w:smallCaps/>
          <w:sz w:val="24"/>
          <w:szCs w:val="24"/>
        </w:rPr>
        <w:t>“</w:t>
      </w:r>
      <w:r w:rsidR="00B9221A">
        <w:rPr>
          <w:rFonts w:ascii="Times New Roman" w:eastAsia="Times New Roman" w:hAnsi="Times New Roman"/>
          <w:b/>
          <w:bCs/>
          <w:smallCaps/>
          <w:sz w:val="24"/>
          <w:szCs w:val="24"/>
        </w:rPr>
        <w:t>Luke Bryan Farm Tour Weekend</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5446ECF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(www.wfms.com), or by sending a self-addressed, stamped envelope to the above address.</w:t>
      </w:r>
    </w:p>
    <w:p w14:paraId="3B7C8CC9" w14:textId="39D3FA3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WFMS “</w:t>
      </w:r>
      <w:r w:rsidR="00B9221A">
        <w:rPr>
          <w:rFonts w:ascii="Times New Roman" w:eastAsia="Times New Roman" w:hAnsi="Times New Roman"/>
          <w:b/>
          <w:bCs/>
          <w:smallCaps/>
          <w:sz w:val="24"/>
          <w:szCs w:val="24"/>
        </w:rPr>
        <w:t>Luke Bryan Farm Tour Weekend</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34E70B16"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9221A">
        <w:rPr>
          <w:rFonts w:ascii="Times New Roman" w:eastAsia="Times New Roman" w:hAnsi="Times New Roman"/>
          <w:b/>
          <w:bCs/>
          <w:sz w:val="24"/>
          <w:szCs w:val="24"/>
        </w:rPr>
        <w:t>1</w:t>
      </w:r>
      <w:r w:rsidR="78591604" w:rsidRPr="49B5AA13">
        <w:rPr>
          <w:rFonts w:ascii="Times New Roman" w:eastAsia="Times New Roman" w:hAnsi="Times New Roman"/>
          <w:b/>
          <w:bCs/>
          <w:sz w:val="24"/>
          <w:szCs w:val="24"/>
        </w:rPr>
        <w:t>:</w:t>
      </w:r>
      <w:r w:rsidR="00B9221A">
        <w:rPr>
          <w:rFonts w:ascii="Times New Roman" w:eastAsia="Times New Roman" w:hAnsi="Times New Roman"/>
          <w:b/>
          <w:bCs/>
          <w:sz w:val="24"/>
          <w:szCs w:val="24"/>
        </w:rPr>
        <w:t>1</w:t>
      </w:r>
      <w:r w:rsidR="00CC359E" w:rsidRPr="49B5AA13">
        <w:rPr>
          <w:rFonts w:ascii="Times New Roman" w:eastAsia="Times New Roman" w:hAnsi="Times New Roman"/>
          <w:b/>
          <w:bCs/>
          <w:sz w:val="24"/>
          <w:szCs w:val="24"/>
        </w:rPr>
        <w:t>0</w:t>
      </w:r>
      <w:r w:rsidR="00B9221A">
        <w:rPr>
          <w:rFonts w:ascii="Times New Roman" w:eastAsia="Times New Roman" w:hAnsi="Times New Roman"/>
          <w:b/>
          <w:bCs/>
          <w:sz w:val="24"/>
          <w:szCs w:val="24"/>
        </w:rPr>
        <w:t>p</w:t>
      </w:r>
      <w:r w:rsidRPr="49B5AA13">
        <w:rPr>
          <w:rFonts w:ascii="Times New Roman" w:eastAsia="Times New Roman" w:hAnsi="Times New Roman"/>
          <w:b/>
          <w:bCs/>
          <w:sz w:val="24"/>
          <w:szCs w:val="24"/>
        </w:rPr>
        <w:t xml:space="preserve">m Eastern Time (“ET”) on </w:t>
      </w:r>
      <w:r w:rsidR="00B9221A">
        <w:rPr>
          <w:rFonts w:ascii="Times New Roman" w:eastAsia="Times New Roman" w:hAnsi="Times New Roman"/>
          <w:b/>
          <w:bCs/>
          <w:sz w:val="24"/>
          <w:szCs w:val="24"/>
        </w:rPr>
        <w:t>Satur</w:t>
      </w:r>
      <w:r w:rsidR="00334B08">
        <w:rPr>
          <w:rFonts w:ascii="Times New Roman" w:eastAsia="Times New Roman" w:hAnsi="Times New Roman"/>
          <w:b/>
          <w:bCs/>
          <w:sz w:val="24"/>
          <w:szCs w:val="24"/>
        </w:rPr>
        <w:t xml:space="preserve">day </w:t>
      </w:r>
      <w:r w:rsidR="00A132CD">
        <w:rPr>
          <w:rFonts w:ascii="Times New Roman" w:eastAsia="Times New Roman" w:hAnsi="Times New Roman"/>
          <w:b/>
          <w:bCs/>
          <w:sz w:val="24"/>
          <w:szCs w:val="24"/>
        </w:rPr>
        <w:t>June</w:t>
      </w:r>
      <w:r w:rsidR="00B9221A">
        <w:rPr>
          <w:rFonts w:ascii="Times New Roman" w:eastAsia="Times New Roman" w:hAnsi="Times New Roman"/>
          <w:b/>
          <w:bCs/>
          <w:sz w:val="24"/>
          <w:szCs w:val="24"/>
        </w:rPr>
        <w:t xml:space="preserve"> 26</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B9221A">
        <w:rPr>
          <w:rFonts w:ascii="Times New Roman" w:eastAsia="Times New Roman" w:hAnsi="Times New Roman"/>
          <w:b/>
          <w:bCs/>
          <w:sz w:val="24"/>
          <w:szCs w:val="24"/>
        </w:rPr>
        <w:t>5</w:t>
      </w:r>
      <w:r w:rsidR="00E453CB">
        <w:rPr>
          <w:rFonts w:ascii="Times New Roman" w:eastAsia="Times New Roman" w:hAnsi="Times New Roman"/>
          <w:b/>
          <w:bCs/>
          <w:sz w:val="24"/>
          <w:szCs w:val="24"/>
        </w:rPr>
        <w:t>:59</w:t>
      </w:r>
      <w:r w:rsidR="00236236" w:rsidRPr="49B5AA13">
        <w:rPr>
          <w:rFonts w:ascii="Times New Roman" w:eastAsia="Times New Roman" w:hAnsi="Times New Roman"/>
          <w:b/>
          <w:bCs/>
          <w:sz w:val="24"/>
          <w:szCs w:val="24"/>
        </w:rPr>
        <w:t xml:space="preserve">pm ET </w:t>
      </w:r>
      <w:r w:rsidR="00B9221A">
        <w:rPr>
          <w:rFonts w:ascii="Times New Roman" w:eastAsia="Times New Roman" w:hAnsi="Times New Roman"/>
          <w:b/>
          <w:bCs/>
          <w:sz w:val="24"/>
          <w:szCs w:val="24"/>
        </w:rPr>
        <w:t>Sunday June</w:t>
      </w:r>
      <w:r w:rsidR="00E453CB">
        <w:rPr>
          <w:rFonts w:ascii="Times New Roman" w:eastAsia="Times New Roman" w:hAnsi="Times New Roman"/>
          <w:b/>
          <w:bCs/>
          <w:sz w:val="24"/>
          <w:szCs w:val="24"/>
        </w:rPr>
        <w:t xml:space="preserve"> </w:t>
      </w:r>
      <w:r w:rsidR="00B9221A">
        <w:rPr>
          <w:rFonts w:ascii="Times New Roman" w:eastAsia="Times New Roman" w:hAnsi="Times New Roman"/>
          <w:b/>
          <w:bCs/>
          <w:sz w:val="24"/>
          <w:szCs w:val="24"/>
        </w:rPr>
        <w:t>27</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4A6C017C" w14:textId="77777777" w:rsidR="00B9221A" w:rsidRDefault="00B9221A" w:rsidP="00B9221A">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Text: </w:t>
      </w:r>
      <w:r w:rsidRPr="350C66F2">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317-255-9367 by </w:t>
      </w:r>
      <w:r>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:59pm ET that day.</w:t>
      </w:r>
    </w:p>
    <w:p w14:paraId="2C81CB10" w14:textId="77777777" w:rsidR="00B9221A" w:rsidRDefault="00B9221A" w:rsidP="00B9221A">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b/>
          <w:bCs/>
          <w:color w:val="000000" w:themeColor="text1"/>
          <w:sz w:val="24"/>
          <w:szCs w:val="24"/>
        </w:rPr>
        <w:t>Standard data and text messaging rates apply</w:t>
      </w:r>
      <w:r w:rsidRPr="0A107733">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Pr>
          <w:rFonts w:ascii="Times New Roman" w:eastAsia="Times New Roman" w:hAnsi="Times New Roman"/>
          <w:b/>
          <w:bCs/>
          <w:color w:val="000000" w:themeColor="text1"/>
          <w:sz w:val="24"/>
          <w:szCs w:val="24"/>
        </w:rPr>
        <w:t>Limit one (1) text entry per person per day.</w:t>
      </w:r>
      <w:r w:rsidRPr="0A107733">
        <w:rPr>
          <w:rFonts w:ascii="Times New Roman" w:eastAsia="Times New Roman" w:hAnsi="Times New Roman"/>
          <w:color w:val="000000" w:themeColor="text1"/>
          <w:sz w:val="24"/>
          <w:szCs w:val="24"/>
        </w:rPr>
        <w:t xml:space="preserve"> </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w:t>
      </w:r>
      <w:r w:rsidRPr="006E4290">
        <w:rPr>
          <w:rFonts w:ascii="Times New Roman" w:eastAsia="Times New Roman" w:hAnsi="Times New Roman"/>
          <w:sz w:val="24"/>
          <w:szCs w:val="24"/>
        </w:rPr>
        <w:lastRenderedPageBreak/>
        <w:t>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1C4AD70A"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2E6CA2">
        <w:rPr>
          <w:rFonts w:ascii="Times New Roman" w:eastAsia="Times New Roman" w:hAnsi="Times New Roman"/>
          <w:sz w:val="24"/>
          <w:szCs w:val="24"/>
        </w:rPr>
        <w:t>Tues</w:t>
      </w:r>
      <w:r w:rsidR="00B9221A">
        <w:rPr>
          <w:rFonts w:ascii="Times New Roman" w:eastAsia="Times New Roman" w:hAnsi="Times New Roman"/>
          <w:sz w:val="24"/>
          <w:szCs w:val="24"/>
        </w:rPr>
        <w:t>day June</w:t>
      </w:r>
      <w:r w:rsidR="00E453CB">
        <w:rPr>
          <w:rFonts w:ascii="Times New Roman" w:eastAsia="Times New Roman" w:hAnsi="Times New Roman"/>
          <w:sz w:val="24"/>
          <w:szCs w:val="24"/>
        </w:rPr>
        <w:t xml:space="preserve"> </w:t>
      </w:r>
      <w:r w:rsidR="00B9221A">
        <w:rPr>
          <w:rFonts w:ascii="Times New Roman" w:eastAsia="Times New Roman" w:hAnsi="Times New Roman"/>
          <w:sz w:val="24"/>
          <w:szCs w:val="24"/>
        </w:rPr>
        <w:t>29</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AA3E70">
        <w:rPr>
          <w:rFonts w:ascii="Times New Roman" w:eastAsia="Times New Roman" w:hAnsi="Times New Roman"/>
          <w:sz w:val="24"/>
          <w:szCs w:val="24"/>
        </w:rPr>
        <w:t xml:space="preserve">one </w:t>
      </w:r>
      <w:r w:rsidR="007C1D11" w:rsidRPr="49B5AA13">
        <w:rPr>
          <w:rFonts w:ascii="Times New Roman" w:eastAsia="Times New Roman" w:hAnsi="Times New Roman"/>
          <w:sz w:val="24"/>
          <w:szCs w:val="24"/>
        </w:rPr>
        <w:t>(</w:t>
      </w:r>
      <w:r w:rsidR="00AA3E70">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AA3E70">
        <w:rPr>
          <w:rFonts w:ascii="Times New Roman" w:eastAsia="Times New Roman" w:hAnsi="Times New Roman"/>
          <w:sz w:val="24"/>
          <w:szCs w:val="24"/>
        </w:rPr>
        <w:t>y</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491784E0" w14:textId="2F0E2A0A" w:rsidR="00E453CB" w:rsidRPr="002E6CA2" w:rsidRDefault="00CC359E" w:rsidP="002E6CA2">
      <w:pPr>
        <w:pStyle w:val="ListParagraph"/>
        <w:numPr>
          <w:ilvl w:val="0"/>
          <w:numId w:val="5"/>
        </w:numPr>
        <w:spacing w:after="120" w:line="240" w:lineRule="auto"/>
        <w:jc w:val="both"/>
        <w:rPr>
          <w:rFonts w:asciiTheme="minorHAnsi" w:eastAsiaTheme="minorEastAsia" w:hAnsiTheme="minorHAnsi" w:cstheme="minorBidi"/>
          <w:b/>
          <w:bCs/>
          <w:color w:val="000000" w:themeColor="text1"/>
          <w:sz w:val="24"/>
          <w:szCs w:val="24"/>
        </w:rPr>
      </w:pPr>
      <w:r w:rsidRPr="00E453CB">
        <w:rPr>
          <w:rFonts w:ascii="Times New Roman" w:eastAsia="Times New Roman" w:hAnsi="Times New Roman"/>
          <w:b/>
          <w:bCs/>
          <w:sz w:val="24"/>
          <w:szCs w:val="24"/>
        </w:rPr>
        <w:t xml:space="preserve">Prize.  </w:t>
      </w:r>
      <w:r w:rsidR="29E8F3EC" w:rsidRPr="00E453CB">
        <w:rPr>
          <w:rFonts w:ascii="Times New Roman" w:eastAsia="Times New Roman" w:hAnsi="Times New Roman"/>
          <w:sz w:val="24"/>
          <w:szCs w:val="24"/>
        </w:rPr>
        <w:t xml:space="preserve">Up to </w:t>
      </w:r>
      <w:r w:rsidR="002A3804" w:rsidRPr="00E453CB">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xml:space="preserve"> </w:t>
      </w:r>
      <w:r w:rsidR="131574A6" w:rsidRPr="00E453CB">
        <w:rPr>
          <w:rFonts w:ascii="Times New Roman" w:eastAsia="Times New Roman" w:hAnsi="Times New Roman"/>
          <w:sz w:val="24"/>
          <w:szCs w:val="24"/>
        </w:rPr>
        <w:t>p</w:t>
      </w:r>
      <w:r w:rsidRPr="00E453CB">
        <w:rPr>
          <w:rFonts w:ascii="Times New Roman" w:eastAsia="Times New Roman" w:hAnsi="Times New Roman"/>
          <w:sz w:val="24"/>
          <w:szCs w:val="24"/>
        </w:rPr>
        <w:t>rize</w:t>
      </w:r>
      <w:r w:rsidR="3DB33D88" w:rsidRPr="00E453CB">
        <w:rPr>
          <w:rFonts w:ascii="Times New Roman" w:eastAsia="Times New Roman" w:hAnsi="Times New Roman"/>
          <w:sz w:val="24"/>
          <w:szCs w:val="24"/>
        </w:rPr>
        <w:t xml:space="preserve"> (a “Prize”)</w:t>
      </w:r>
      <w:r w:rsidRPr="00E453CB">
        <w:rPr>
          <w:rFonts w:ascii="Times New Roman" w:eastAsia="Times New Roman" w:hAnsi="Times New Roman"/>
          <w:sz w:val="24"/>
          <w:szCs w:val="24"/>
        </w:rPr>
        <w:t xml:space="preserve"> will be awarded in this Contest.  </w:t>
      </w:r>
      <w:r w:rsidR="1E0EC1F0" w:rsidRPr="00E453CB">
        <w:rPr>
          <w:rFonts w:ascii="Times New Roman" w:eastAsia="Times New Roman" w:hAnsi="Times New Roman"/>
          <w:sz w:val="24"/>
          <w:szCs w:val="24"/>
        </w:rPr>
        <w:t xml:space="preserve">Up to </w:t>
      </w:r>
      <w:r w:rsidR="00B9221A">
        <w:rPr>
          <w:rFonts w:ascii="Times New Roman" w:eastAsia="Times New Roman" w:hAnsi="Times New Roman"/>
          <w:sz w:val="24"/>
          <w:szCs w:val="24"/>
        </w:rPr>
        <w:t>six</w:t>
      </w:r>
      <w:r w:rsidR="00992865" w:rsidRPr="00E453CB">
        <w:rPr>
          <w:rFonts w:ascii="Times New Roman" w:eastAsia="Times New Roman" w:hAnsi="Times New Roman"/>
          <w:sz w:val="24"/>
          <w:szCs w:val="24"/>
        </w:rPr>
        <w:t xml:space="preserve"> (</w:t>
      </w:r>
      <w:r w:rsidR="00B9221A">
        <w:rPr>
          <w:rFonts w:ascii="Times New Roman" w:eastAsia="Times New Roman" w:hAnsi="Times New Roman"/>
          <w:sz w:val="24"/>
          <w:szCs w:val="24"/>
        </w:rPr>
        <w:t>6</w:t>
      </w:r>
      <w:r w:rsidRPr="00E453CB">
        <w:rPr>
          <w:rFonts w:ascii="Times New Roman" w:eastAsia="Times New Roman" w:hAnsi="Times New Roman"/>
          <w:sz w:val="24"/>
          <w:szCs w:val="24"/>
        </w:rPr>
        <w:t>) winner</w:t>
      </w:r>
      <w:r w:rsidR="00B9221A">
        <w:rPr>
          <w:rFonts w:ascii="Times New Roman" w:eastAsia="Times New Roman" w:hAnsi="Times New Roman"/>
          <w:sz w:val="24"/>
          <w:szCs w:val="24"/>
        </w:rPr>
        <w:t>s</w:t>
      </w:r>
      <w:r w:rsidRPr="00E453CB">
        <w:rPr>
          <w:rFonts w:ascii="Times New Roman" w:eastAsia="Times New Roman" w:hAnsi="Times New Roman"/>
          <w:sz w:val="24"/>
          <w:szCs w:val="24"/>
        </w:rPr>
        <w:t xml:space="preserve"> wi</w:t>
      </w:r>
      <w:r w:rsidR="002A3804" w:rsidRPr="00E453CB">
        <w:rPr>
          <w:rFonts w:ascii="Times New Roman" w:eastAsia="Times New Roman" w:hAnsi="Times New Roman"/>
          <w:sz w:val="24"/>
          <w:szCs w:val="24"/>
        </w:rPr>
        <w:t>l</w:t>
      </w:r>
      <w:r w:rsidRPr="00E453CB">
        <w:rPr>
          <w:rFonts w:ascii="Times New Roman" w:eastAsia="Times New Roman" w:hAnsi="Times New Roman"/>
          <w:sz w:val="24"/>
          <w:szCs w:val="24"/>
        </w:rPr>
        <w:t xml:space="preserve">l </w:t>
      </w:r>
      <w:r w:rsidR="00E453CB" w:rsidRPr="40F744A3">
        <w:rPr>
          <w:rFonts w:ascii="Times New Roman" w:eastAsia="Times New Roman" w:hAnsi="Times New Roman"/>
          <w:color w:val="000000" w:themeColor="text1"/>
          <w:sz w:val="24"/>
          <w:szCs w:val="24"/>
        </w:rPr>
        <w:t xml:space="preserve">win </w:t>
      </w:r>
      <w:r w:rsidR="00B9221A">
        <w:rPr>
          <w:rFonts w:ascii="Times New Roman" w:eastAsia="Times New Roman" w:hAnsi="Times New Roman"/>
          <w:color w:val="000000" w:themeColor="text1"/>
          <w:sz w:val="24"/>
          <w:szCs w:val="24"/>
        </w:rPr>
        <w:t>four (4</w:t>
      </w:r>
      <w:r w:rsidR="00E453CB" w:rsidRPr="003E0FA4">
        <w:rPr>
          <w:rFonts w:ascii="Times New Roman" w:eastAsia="Times New Roman" w:hAnsi="Times New Roman"/>
          <w:color w:val="000000" w:themeColor="text1"/>
          <w:sz w:val="24"/>
          <w:szCs w:val="24"/>
        </w:rPr>
        <w:t xml:space="preserve">) tickets to </w:t>
      </w:r>
      <w:r w:rsidR="00B9221A">
        <w:rPr>
          <w:rFonts w:ascii="Times New Roman" w:eastAsia="Times New Roman" w:hAnsi="Times New Roman"/>
          <w:color w:val="000000" w:themeColor="text1"/>
          <w:sz w:val="24"/>
          <w:szCs w:val="24"/>
        </w:rPr>
        <w:t>see Luke Bryan at Kingman Farms on September 16</w:t>
      </w:r>
      <w:r w:rsidR="002E6CA2">
        <w:rPr>
          <w:rFonts w:ascii="Times New Roman" w:eastAsia="Times New Roman" w:hAnsi="Times New Roman"/>
          <w:color w:val="000000" w:themeColor="text1"/>
          <w:sz w:val="24"/>
          <w:szCs w:val="24"/>
        </w:rPr>
        <w:t xml:space="preserve">, 2021. </w:t>
      </w:r>
      <w:r w:rsidR="002E6CA2" w:rsidRPr="00185C33">
        <w:rPr>
          <w:rFonts w:ascii="Times New Roman" w:eastAsia="Times New Roman" w:hAnsi="Times New Roman"/>
          <w:b/>
          <w:bCs/>
          <w:color w:val="000000" w:themeColor="text1"/>
          <w:sz w:val="24"/>
          <w:szCs w:val="24"/>
        </w:rPr>
        <w:t xml:space="preserve">The </w:t>
      </w:r>
      <w:r w:rsidR="002E6CA2">
        <w:rPr>
          <w:rFonts w:ascii="Times New Roman" w:eastAsia="Times New Roman" w:hAnsi="Times New Roman"/>
          <w:b/>
          <w:bCs/>
          <w:color w:val="000000" w:themeColor="text1"/>
          <w:sz w:val="24"/>
          <w:szCs w:val="24"/>
        </w:rPr>
        <w:t xml:space="preserve">total </w:t>
      </w:r>
      <w:r w:rsidR="002E6CA2" w:rsidRPr="00185C33">
        <w:rPr>
          <w:rFonts w:ascii="Times New Roman" w:eastAsia="Times New Roman" w:hAnsi="Times New Roman"/>
          <w:b/>
          <w:bCs/>
          <w:color w:val="000000" w:themeColor="text1"/>
          <w:sz w:val="24"/>
          <w:szCs w:val="24"/>
        </w:rPr>
        <w:t xml:space="preserve">approximate retail value (“ARV”) of </w:t>
      </w:r>
      <w:r w:rsidR="002E6CA2">
        <w:rPr>
          <w:rFonts w:ascii="Times New Roman" w:eastAsia="Times New Roman" w:hAnsi="Times New Roman"/>
          <w:b/>
          <w:bCs/>
          <w:color w:val="000000" w:themeColor="text1"/>
          <w:sz w:val="24"/>
          <w:szCs w:val="24"/>
        </w:rPr>
        <w:t>this P</w:t>
      </w:r>
      <w:r w:rsidR="002E6CA2" w:rsidRPr="00185C33">
        <w:rPr>
          <w:rFonts w:ascii="Times New Roman" w:eastAsia="Times New Roman" w:hAnsi="Times New Roman"/>
          <w:b/>
          <w:bCs/>
          <w:color w:val="000000" w:themeColor="text1"/>
          <w:sz w:val="24"/>
          <w:szCs w:val="24"/>
        </w:rPr>
        <w:t xml:space="preserve">rize is </w:t>
      </w:r>
      <w:r w:rsidR="00B9221A">
        <w:rPr>
          <w:rFonts w:ascii="Times New Roman" w:eastAsia="Times New Roman" w:hAnsi="Times New Roman"/>
          <w:b/>
          <w:bCs/>
          <w:color w:val="000000" w:themeColor="text1"/>
          <w:sz w:val="24"/>
          <w:szCs w:val="24"/>
        </w:rPr>
        <w:t>TWO HUNDRED TWENTY FIVE</w:t>
      </w:r>
      <w:r w:rsidR="002E6CA2" w:rsidRPr="00185C33">
        <w:rPr>
          <w:rFonts w:ascii="Times New Roman" w:eastAsia="Times New Roman" w:hAnsi="Times New Roman"/>
          <w:b/>
          <w:bCs/>
          <w:color w:val="000000" w:themeColor="text1"/>
          <w:sz w:val="24"/>
          <w:szCs w:val="24"/>
        </w:rPr>
        <w:t xml:space="preserve"> ($</w:t>
      </w:r>
      <w:r w:rsidR="00B9221A">
        <w:rPr>
          <w:rFonts w:ascii="Times New Roman" w:eastAsia="Times New Roman" w:hAnsi="Times New Roman"/>
          <w:b/>
          <w:bCs/>
          <w:color w:val="000000" w:themeColor="text1"/>
          <w:sz w:val="24"/>
          <w:szCs w:val="24"/>
        </w:rPr>
        <w:t>225</w:t>
      </w:r>
      <w:r w:rsidR="002E6CA2" w:rsidRPr="00185C33">
        <w:rPr>
          <w:rFonts w:ascii="Times New Roman" w:eastAsia="Times New Roman" w:hAnsi="Times New Roman"/>
          <w:b/>
          <w:bCs/>
          <w:color w:val="000000" w:themeColor="text1"/>
          <w:sz w:val="24"/>
          <w:szCs w:val="24"/>
        </w:rPr>
        <w:t xml:space="preserve">). </w:t>
      </w:r>
    </w:p>
    <w:p w14:paraId="2044A9CD" w14:textId="0A75179C" w:rsidR="00CC359E" w:rsidRPr="00E453CB" w:rsidRDefault="00CC359E" w:rsidP="00E453CB">
      <w:pPr>
        <w:spacing w:after="120" w:line="240" w:lineRule="auto"/>
        <w:ind w:left="720"/>
        <w:jc w:val="both"/>
        <w:rPr>
          <w:rFonts w:ascii="Times New Roman" w:eastAsia="Times New Roman" w:hAnsi="Times New Roman"/>
          <w:b/>
          <w:smallCaps/>
          <w:sz w:val="24"/>
          <w:szCs w:val="24"/>
        </w:rPr>
      </w:pPr>
      <w:r w:rsidRPr="00E453CB">
        <w:rPr>
          <w:rFonts w:ascii="Times New Roman" w:eastAsia="Times New Roman" w:hAnsi="Times New Roman"/>
          <w:bCs/>
          <w:sz w:val="24"/>
          <w:szCs w:val="24"/>
        </w:rPr>
        <w:t xml:space="preserve">Each </w:t>
      </w:r>
      <w:r w:rsidRPr="00E453CB">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32E60BD5" w14:textId="6FA526BB" w:rsidR="002E6CA2" w:rsidRDefault="002E6CA2" w:rsidP="002E6CA2">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B9221A">
        <w:rPr>
          <w:rFonts w:ascii="Times" w:eastAsia="Times" w:hAnsi="Times" w:cs="Times"/>
          <w:b/>
          <w:bCs/>
          <w:color w:val="000000" w:themeColor="text1"/>
          <w:u w:val="single"/>
        </w:rPr>
        <w:t>Luke Bryan Farm Tour</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B9221A">
        <w:rPr>
          <w:rFonts w:ascii="Times" w:eastAsia="Times" w:hAnsi="Times" w:cs="Times"/>
          <w:b/>
          <w:bCs/>
          <w:color w:val="000000" w:themeColor="text1"/>
          <w:u w:val="single"/>
        </w:rPr>
        <w:t>Luke Bryan Farm Tour</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w:t>
      </w:r>
      <w:r w:rsidRPr="19CC45ED">
        <w:rPr>
          <w:rFonts w:ascii="Times" w:eastAsia="Times" w:hAnsi="Times" w:cs="Times"/>
          <w:b/>
          <w:bCs/>
          <w:color w:val="000000" w:themeColor="text1"/>
          <w:u w:val="single"/>
        </w:rPr>
        <w:lastRenderedPageBreak/>
        <w:t xml:space="preserve">attending the </w:t>
      </w:r>
      <w:r w:rsidR="00B9221A">
        <w:rPr>
          <w:rFonts w:ascii="Times" w:eastAsia="Times" w:hAnsi="Times" w:cs="Times"/>
          <w:b/>
          <w:bCs/>
          <w:color w:val="000000" w:themeColor="text1"/>
          <w:u w:val="single"/>
        </w:rPr>
        <w:t>Luke Bryan Farm Tour</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w:t>
      </w:r>
      <w:r w:rsidR="00B9221A">
        <w:rPr>
          <w:rFonts w:ascii="Times" w:eastAsia="Times" w:hAnsi="Times" w:cs="Times"/>
          <w:b/>
          <w:bCs/>
          <w:color w:val="000000" w:themeColor="text1"/>
          <w:u w:val="single"/>
        </w:rPr>
        <w:t>Luke Bryan Farm Tour</w:t>
      </w:r>
      <w:r w:rsidR="00B9221A">
        <w:rPr>
          <w:rFonts w:ascii="Times" w:eastAsia="Times" w:hAnsi="Times" w:cs="Times"/>
          <w:b/>
          <w:bCs/>
          <w:color w:val="000000" w:themeColor="text1"/>
          <w:u w:val="single"/>
        </w:rPr>
        <w:t xml:space="preserve">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lastRenderedPageBreak/>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24BB1C32" w:rsidR="001E78E2" w:rsidRPr="007706EB" w:rsidRDefault="001E78E2"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bookmarkStart w:id="2" w:name="_GoBack"/>
      <w:bookmarkEnd w:id="2"/>
    </w:p>
    <w:bookmarkEnd w:id="0"/>
    <w:bookmarkEnd w:id="1"/>
    <w:p w14:paraId="60061E4C" w14:textId="632B6403" w:rsidR="00D431DD" w:rsidRDefault="000B0C0D" w:rsidP="49B5AA13">
      <w:pPr>
        <w:spacing w:after="120" w:line="240" w:lineRule="auto"/>
        <w:jc w:val="both"/>
        <w:rPr>
          <w:rFonts w:ascii="Times New Roman" w:eastAsia="Times New Roman" w:hAnsi="Times New Roman"/>
          <w:b/>
          <w:bCs/>
          <w:sz w:val="24"/>
          <w:szCs w:val="24"/>
        </w:rPr>
      </w:pPr>
    </w:p>
    <w:sectPr w:rsidR="00D431DD" w:rsidSect="006D7AE8">
      <w:footerReference w:type="even" r:id="rId9"/>
      <w:footerReference w:type="default" r:id="rId10"/>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929E2" w14:textId="77777777" w:rsidR="000B0C0D" w:rsidRDefault="000B0C0D">
      <w:pPr>
        <w:spacing w:after="0" w:line="240" w:lineRule="auto"/>
      </w:pPr>
      <w:r>
        <w:separator/>
      </w:r>
    </w:p>
  </w:endnote>
  <w:endnote w:type="continuationSeparator" w:id="0">
    <w:p w14:paraId="4D274222" w14:textId="77777777" w:rsidR="000B0C0D" w:rsidRDefault="000B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0B0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221A">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0B0C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4C799" w14:textId="77777777" w:rsidR="000B0C0D" w:rsidRDefault="000B0C0D">
      <w:pPr>
        <w:spacing w:after="0" w:line="240" w:lineRule="auto"/>
      </w:pPr>
      <w:r>
        <w:separator/>
      </w:r>
    </w:p>
  </w:footnote>
  <w:footnote w:type="continuationSeparator" w:id="0">
    <w:p w14:paraId="3BB7E822" w14:textId="77777777" w:rsidR="000B0C0D" w:rsidRDefault="000B0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3"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4"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5"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B0C0D"/>
    <w:rsid w:val="000F258D"/>
    <w:rsid w:val="0015336E"/>
    <w:rsid w:val="0015419E"/>
    <w:rsid w:val="00195AD6"/>
    <w:rsid w:val="001E78E2"/>
    <w:rsid w:val="002031C9"/>
    <w:rsid w:val="00234BA2"/>
    <w:rsid w:val="00236236"/>
    <w:rsid w:val="00284CC4"/>
    <w:rsid w:val="002A3804"/>
    <w:rsid w:val="002E6CA2"/>
    <w:rsid w:val="00334B08"/>
    <w:rsid w:val="003D571F"/>
    <w:rsid w:val="003E356B"/>
    <w:rsid w:val="003F60FD"/>
    <w:rsid w:val="004641A7"/>
    <w:rsid w:val="004B006B"/>
    <w:rsid w:val="004F02A8"/>
    <w:rsid w:val="005875F3"/>
    <w:rsid w:val="006206A4"/>
    <w:rsid w:val="007706EB"/>
    <w:rsid w:val="007C1D11"/>
    <w:rsid w:val="007E498C"/>
    <w:rsid w:val="00875505"/>
    <w:rsid w:val="00887E39"/>
    <w:rsid w:val="009014A4"/>
    <w:rsid w:val="0094205E"/>
    <w:rsid w:val="0094605E"/>
    <w:rsid w:val="009631BF"/>
    <w:rsid w:val="00992865"/>
    <w:rsid w:val="00A132CD"/>
    <w:rsid w:val="00A637F5"/>
    <w:rsid w:val="00A93C87"/>
    <w:rsid w:val="00AA3E70"/>
    <w:rsid w:val="00B23EF0"/>
    <w:rsid w:val="00B71582"/>
    <w:rsid w:val="00B9221A"/>
    <w:rsid w:val="00C37921"/>
    <w:rsid w:val="00C5530C"/>
    <w:rsid w:val="00CA0959"/>
    <w:rsid w:val="00CC359E"/>
    <w:rsid w:val="00CE25EE"/>
    <w:rsid w:val="00CF4BE1"/>
    <w:rsid w:val="00D960CE"/>
    <w:rsid w:val="00DC7DCB"/>
    <w:rsid w:val="00E20047"/>
    <w:rsid w:val="00E453CB"/>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Jenna Tucker</cp:lastModifiedBy>
  <cp:revision>2</cp:revision>
  <dcterms:created xsi:type="dcterms:W3CDTF">2021-06-25T15:57:00Z</dcterms:created>
  <dcterms:modified xsi:type="dcterms:W3CDTF">2021-06-25T15:57:00Z</dcterms:modified>
</cp:coreProperties>
</file>